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18" w:rsidRDefault="008164BC">
      <w:pPr>
        <w:ind w:left="196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color w:val="FFFFFF"/>
          <w:sz w:val="43"/>
          <w:szCs w:val="43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368300</wp:posOffset>
            </wp:positionH>
            <wp:positionV relativeFrom="page">
              <wp:posOffset>403860</wp:posOffset>
            </wp:positionV>
            <wp:extent cx="6832600" cy="7515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751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FFFFFF"/>
          <w:sz w:val="43"/>
          <w:szCs w:val="43"/>
        </w:rPr>
        <w:t>AJAY P KURIAN</w:t>
      </w:r>
    </w:p>
    <w:p w:rsidR="00780218" w:rsidRDefault="00780218">
      <w:pPr>
        <w:spacing w:line="200" w:lineRule="exact"/>
        <w:rPr>
          <w:sz w:val="24"/>
          <w:szCs w:val="24"/>
        </w:rPr>
      </w:pPr>
    </w:p>
    <w:p w:rsidR="00780218" w:rsidRDefault="00780218">
      <w:pPr>
        <w:spacing w:line="322" w:lineRule="exact"/>
        <w:rPr>
          <w:sz w:val="24"/>
          <w:szCs w:val="24"/>
        </w:rPr>
      </w:pPr>
    </w:p>
    <w:p w:rsidR="00780218" w:rsidRDefault="008164BC">
      <w:pPr>
        <w:ind w:left="6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7"/>
          <w:szCs w:val="27"/>
        </w:rPr>
        <w:t>CONTACT</w:t>
      </w:r>
    </w:p>
    <w:p w:rsidR="00780218" w:rsidRDefault="00780218">
      <w:pPr>
        <w:spacing w:line="193" w:lineRule="exact"/>
        <w:rPr>
          <w:sz w:val="24"/>
          <w:szCs w:val="24"/>
        </w:rPr>
      </w:pPr>
    </w:p>
    <w:p w:rsidR="00780218" w:rsidRDefault="008164BC">
      <w:pPr>
        <w:tabs>
          <w:tab w:val="left" w:pos="7540"/>
        </w:tabs>
        <w:ind w:left="65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Address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color w:val="FFFFFF"/>
          <w:sz w:val="16"/>
          <w:szCs w:val="16"/>
        </w:rPr>
        <w:t>Panaparambi</w:t>
      </w:r>
      <w:proofErr w:type="spellEnd"/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(H</w:t>
      </w:r>
      <w:proofErr w:type="gramStart"/>
      <w:r>
        <w:rPr>
          <w:rFonts w:ascii="Arial" w:eastAsia="Arial" w:hAnsi="Arial" w:cs="Arial"/>
          <w:b/>
          <w:bCs/>
          <w:color w:val="FFFFFF"/>
          <w:sz w:val="16"/>
          <w:szCs w:val="16"/>
        </w:rPr>
        <w:t>) ,</w:t>
      </w:r>
      <w:proofErr w:type="gramEnd"/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 w:rsidP="008164BC">
      <w:pPr>
        <w:ind w:right="8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bCs/>
          <w:color w:val="FFFFFF"/>
          <w:sz w:val="16"/>
          <w:szCs w:val="16"/>
        </w:rPr>
        <w:t>Karachal</w:t>
      </w:r>
      <w:proofErr w:type="spellEnd"/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(PO),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 w:rsidP="008164BC">
      <w:pPr>
        <w:ind w:right="9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bCs/>
          <w:color w:val="FFFFFF"/>
          <w:sz w:val="16"/>
          <w:szCs w:val="16"/>
        </w:rPr>
        <w:t>Meenangadi</w:t>
      </w:r>
      <w:proofErr w:type="spellEnd"/>
      <w:r>
        <w:rPr>
          <w:rFonts w:ascii="Arial" w:eastAsia="Arial" w:hAnsi="Arial" w:cs="Arial"/>
          <w:b/>
          <w:bCs/>
          <w:color w:val="FFFFFF"/>
          <w:sz w:val="16"/>
          <w:szCs w:val="16"/>
        </w:rPr>
        <w:t>,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Wayanad,Kerala- 673591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tabs>
          <w:tab w:val="left" w:pos="7540"/>
        </w:tabs>
        <w:ind w:left="65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Phone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9447511363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tabs>
          <w:tab w:val="left" w:pos="7540"/>
        </w:tabs>
        <w:ind w:left="65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Email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ajaykurian77@gmail.com</w:t>
      </w:r>
    </w:p>
    <w:p w:rsidR="00780218" w:rsidRDefault="00780218">
      <w:pPr>
        <w:spacing w:line="200" w:lineRule="exact"/>
        <w:rPr>
          <w:sz w:val="24"/>
          <w:szCs w:val="24"/>
        </w:rPr>
      </w:pPr>
    </w:p>
    <w:p w:rsidR="00780218" w:rsidRDefault="00780218">
      <w:pPr>
        <w:spacing w:line="363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3131"/>
          <w:sz w:val="27"/>
          <w:szCs w:val="27"/>
        </w:rPr>
        <w:t>CAREER OBJECTIVE</w:t>
      </w:r>
    </w:p>
    <w:p w:rsidR="00780218" w:rsidRDefault="00780218">
      <w:pPr>
        <w:spacing w:line="86" w:lineRule="exact"/>
        <w:rPr>
          <w:sz w:val="24"/>
          <w:szCs w:val="24"/>
        </w:rPr>
      </w:pPr>
    </w:p>
    <w:p w:rsidR="00780218" w:rsidRDefault="008164BC">
      <w:pPr>
        <w:spacing w:line="328" w:lineRule="auto"/>
        <w:ind w:right="3680"/>
        <w:rPr>
          <w:sz w:val="20"/>
          <w:szCs w:val="20"/>
        </w:rPr>
      </w:pPr>
      <w:r>
        <w:rPr>
          <w:rFonts w:ascii="Arial" w:eastAsia="Arial" w:hAnsi="Arial" w:cs="Arial"/>
          <w:color w:val="383737"/>
          <w:sz w:val="16"/>
          <w:szCs w:val="16"/>
        </w:rPr>
        <w:t>Seeking an opportunity to work in challenging environment, learn new skills and enhance the same for company’s growth and development.</w:t>
      </w:r>
    </w:p>
    <w:p w:rsidR="00780218" w:rsidRDefault="00780218">
      <w:pPr>
        <w:sectPr w:rsidR="00780218">
          <w:pgSz w:w="11900" w:h="16840"/>
          <w:pgMar w:top="1290" w:right="960" w:bottom="1440" w:left="1420" w:header="0" w:footer="0" w:gutter="0"/>
          <w:cols w:space="720" w:equalWidth="0">
            <w:col w:w="9520"/>
          </w:cols>
        </w:sectPr>
      </w:pPr>
    </w:p>
    <w:p w:rsidR="00780218" w:rsidRDefault="00780218">
      <w:pPr>
        <w:spacing w:line="312" w:lineRule="exact"/>
        <w:rPr>
          <w:sz w:val="24"/>
          <w:szCs w:val="24"/>
        </w:rPr>
      </w:pPr>
    </w:p>
    <w:p w:rsidR="00780218" w:rsidRDefault="008164BC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3131"/>
          <w:sz w:val="27"/>
          <w:szCs w:val="27"/>
        </w:rPr>
        <w:t>EDUCATION</w:t>
      </w:r>
    </w:p>
    <w:p w:rsidR="00780218" w:rsidRDefault="00780218">
      <w:pPr>
        <w:spacing w:line="198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960"/>
      </w:tblGrid>
      <w:tr w:rsidR="00780218">
        <w:trPr>
          <w:trHeight w:val="198"/>
        </w:trPr>
        <w:tc>
          <w:tcPr>
            <w:tcW w:w="1020" w:type="dxa"/>
            <w:vAlign w:val="bottom"/>
          </w:tcPr>
          <w:p w:rsidR="00780218" w:rsidRDefault="008164BC">
            <w:pPr>
              <w:ind w:right="6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53131"/>
                <w:w w:val="95"/>
                <w:sz w:val="15"/>
                <w:szCs w:val="15"/>
              </w:rPr>
              <w:t>2020</w:t>
            </w: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MBA (</w:t>
            </w:r>
            <w:proofErr w:type="spellStart"/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Shipping&amp;Logistics</w:t>
            </w:r>
            <w:proofErr w:type="spellEnd"/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)</w:t>
            </w:r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Hindustan institute of technology,</w:t>
            </w:r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Coimbatore</w:t>
            </w:r>
          </w:p>
        </w:tc>
      </w:tr>
      <w:tr w:rsidR="00780218">
        <w:trPr>
          <w:trHeight w:val="370"/>
        </w:trPr>
        <w:tc>
          <w:tcPr>
            <w:tcW w:w="1020" w:type="dxa"/>
            <w:vAlign w:val="bottom"/>
          </w:tcPr>
          <w:p w:rsidR="00780218" w:rsidRDefault="008164BC">
            <w:pPr>
              <w:ind w:right="6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53131"/>
                <w:w w:val="95"/>
                <w:sz w:val="15"/>
                <w:szCs w:val="15"/>
              </w:rPr>
              <w:t>2018</w:t>
            </w: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BA(Economics, Political science</w:t>
            </w:r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and History)</w:t>
            </w:r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St. Philomena's college Mysore</w:t>
            </w:r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59%</w:t>
            </w:r>
          </w:p>
        </w:tc>
      </w:tr>
      <w:tr w:rsidR="00780218">
        <w:trPr>
          <w:trHeight w:val="370"/>
        </w:trPr>
        <w:tc>
          <w:tcPr>
            <w:tcW w:w="1020" w:type="dxa"/>
            <w:vAlign w:val="bottom"/>
          </w:tcPr>
          <w:p w:rsidR="00780218" w:rsidRDefault="008164BC">
            <w:pPr>
              <w:ind w:right="6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53131"/>
                <w:w w:val="95"/>
                <w:sz w:val="15"/>
                <w:szCs w:val="15"/>
              </w:rPr>
              <w:t>2013</w:t>
            </w: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HSC</w:t>
            </w:r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 xml:space="preserve">Government H. S.S </w:t>
            </w:r>
            <w:proofErr w:type="spellStart"/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Meenangadi</w:t>
            </w:r>
            <w:proofErr w:type="spellEnd"/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75%</w:t>
            </w:r>
          </w:p>
        </w:tc>
      </w:tr>
      <w:tr w:rsidR="00780218">
        <w:trPr>
          <w:trHeight w:val="370"/>
        </w:trPr>
        <w:tc>
          <w:tcPr>
            <w:tcW w:w="1020" w:type="dxa"/>
            <w:vAlign w:val="bottom"/>
          </w:tcPr>
          <w:p w:rsidR="00780218" w:rsidRDefault="008164BC">
            <w:pPr>
              <w:ind w:right="6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53131"/>
                <w:w w:val="95"/>
                <w:sz w:val="15"/>
                <w:szCs w:val="15"/>
              </w:rPr>
              <w:t>2011</w:t>
            </w: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SSLC</w:t>
            </w:r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 xml:space="preserve">Government H. S. S </w:t>
            </w:r>
            <w:proofErr w:type="spellStart"/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Kakkavayal</w:t>
            </w:r>
            <w:proofErr w:type="spellEnd"/>
          </w:p>
        </w:tc>
      </w:tr>
      <w:tr w:rsidR="00780218">
        <w:trPr>
          <w:trHeight w:val="224"/>
        </w:trPr>
        <w:tc>
          <w:tcPr>
            <w:tcW w:w="1020" w:type="dxa"/>
            <w:vAlign w:val="bottom"/>
          </w:tcPr>
          <w:p w:rsidR="00780218" w:rsidRDefault="00780218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vAlign w:val="bottom"/>
          </w:tcPr>
          <w:p w:rsidR="00780218" w:rsidRDefault="008164BC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53131"/>
                <w:sz w:val="15"/>
                <w:szCs w:val="15"/>
              </w:rPr>
              <w:t>77%</w:t>
            </w:r>
          </w:p>
        </w:tc>
      </w:tr>
    </w:tbl>
    <w:p w:rsidR="00780218" w:rsidRDefault="008164B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80218" w:rsidRDefault="00780218">
      <w:pPr>
        <w:spacing w:line="292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3131"/>
          <w:sz w:val="27"/>
          <w:szCs w:val="27"/>
        </w:rPr>
        <w:t>PERSONAL PROFILE</w:t>
      </w:r>
    </w:p>
    <w:p w:rsidR="00780218" w:rsidRDefault="00780218">
      <w:pPr>
        <w:spacing w:line="266" w:lineRule="exact"/>
        <w:rPr>
          <w:sz w:val="24"/>
          <w:szCs w:val="24"/>
        </w:rPr>
      </w:pPr>
    </w:p>
    <w:p w:rsidR="00780218" w:rsidRDefault="008164BC">
      <w:pPr>
        <w:tabs>
          <w:tab w:val="left" w:pos="16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11111"/>
          <w:sz w:val="15"/>
          <w:szCs w:val="15"/>
        </w:rPr>
        <w:t>Date of Birth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111111"/>
          <w:sz w:val="14"/>
          <w:szCs w:val="14"/>
        </w:rPr>
        <w:t>02-11-1995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tabs>
          <w:tab w:val="left" w:pos="170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11111"/>
          <w:sz w:val="15"/>
          <w:szCs w:val="15"/>
        </w:rPr>
        <w:t>Nationality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111111"/>
          <w:sz w:val="15"/>
          <w:szCs w:val="15"/>
        </w:rPr>
        <w:t>Indian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tabs>
          <w:tab w:val="left" w:pos="16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11111"/>
          <w:sz w:val="15"/>
          <w:szCs w:val="15"/>
        </w:rPr>
        <w:t>Marital Status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111111"/>
          <w:sz w:val="14"/>
          <w:szCs w:val="14"/>
        </w:rPr>
        <w:t>Single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ind w:left="1680"/>
        <w:rPr>
          <w:sz w:val="20"/>
          <w:szCs w:val="20"/>
        </w:rPr>
      </w:pPr>
      <w:r>
        <w:rPr>
          <w:rFonts w:ascii="Arial" w:eastAsia="Arial" w:hAnsi="Arial" w:cs="Arial"/>
          <w:color w:val="111111"/>
          <w:sz w:val="15"/>
          <w:szCs w:val="15"/>
        </w:rPr>
        <w:t>English, Malayalam,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tabs>
          <w:tab w:val="left" w:pos="16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11111"/>
          <w:sz w:val="15"/>
          <w:szCs w:val="15"/>
        </w:rPr>
        <w:t>Known Languages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111111"/>
          <w:sz w:val="15"/>
          <w:szCs w:val="15"/>
        </w:rPr>
        <w:t>Hindi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tabs>
          <w:tab w:val="left" w:pos="166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11111"/>
          <w:sz w:val="15"/>
          <w:szCs w:val="15"/>
        </w:rPr>
        <w:t>Hobby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111111"/>
          <w:sz w:val="15"/>
          <w:szCs w:val="15"/>
        </w:rPr>
        <w:t>Reading Football Cricket</w:t>
      </w:r>
    </w:p>
    <w:p w:rsidR="00780218" w:rsidRDefault="00780218">
      <w:pPr>
        <w:spacing w:line="327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3131"/>
          <w:sz w:val="27"/>
          <w:szCs w:val="27"/>
        </w:rPr>
        <w:t>PERSONAL STRENGTHS</w:t>
      </w:r>
    </w:p>
    <w:p w:rsidR="00780218" w:rsidRDefault="00780218">
      <w:pPr>
        <w:spacing w:line="142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Flexibility,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Result oriented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Good team coordination</w:t>
      </w:r>
    </w:p>
    <w:p w:rsidR="00780218" w:rsidRDefault="00780218">
      <w:pPr>
        <w:spacing w:line="29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Initiative</w:t>
      </w:r>
    </w:p>
    <w:p w:rsidR="00780218" w:rsidRDefault="00780218">
      <w:pPr>
        <w:spacing w:line="339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3131"/>
          <w:sz w:val="27"/>
          <w:szCs w:val="27"/>
        </w:rPr>
        <w:t>ACTIVITIES</w:t>
      </w:r>
    </w:p>
    <w:p w:rsidR="00780218" w:rsidRDefault="00780218">
      <w:pPr>
        <w:spacing w:line="142" w:lineRule="exact"/>
        <w:rPr>
          <w:sz w:val="24"/>
          <w:szCs w:val="24"/>
        </w:rPr>
      </w:pPr>
    </w:p>
    <w:p w:rsidR="00780218" w:rsidRDefault="008164BC">
      <w:pPr>
        <w:spacing w:line="285" w:lineRule="auto"/>
        <w:ind w:right="12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Participated In “ENTREPRENUERSHIP AWARNESS CAMP “ At Hindusthan Institute Of Technology Online Social Networking In The National Level Conference On Modern Trends In Accounting, Banking And Digital Marketing At Erode Arts And Science College</w:t>
      </w:r>
    </w:p>
    <w:p w:rsidR="00780218" w:rsidRDefault="00780218">
      <w:pPr>
        <w:spacing w:line="277" w:lineRule="exact"/>
        <w:rPr>
          <w:sz w:val="24"/>
          <w:szCs w:val="24"/>
        </w:rPr>
      </w:pPr>
    </w:p>
    <w:p w:rsidR="00780218" w:rsidRDefault="008164B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53131"/>
          <w:sz w:val="27"/>
          <w:szCs w:val="27"/>
        </w:rPr>
        <w:t>INDUSTRIAL EXPOSURE</w:t>
      </w:r>
    </w:p>
    <w:p w:rsidR="00780218" w:rsidRDefault="00780218">
      <w:pPr>
        <w:spacing w:line="142" w:lineRule="exact"/>
        <w:rPr>
          <w:sz w:val="24"/>
          <w:szCs w:val="24"/>
        </w:rPr>
      </w:pPr>
    </w:p>
    <w:p w:rsidR="00780218" w:rsidRDefault="003E4DC9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Internship at </w:t>
      </w:r>
      <w:proofErr w:type="spellStart"/>
      <w:r>
        <w:rPr>
          <w:rFonts w:ascii="Arial" w:eastAsia="Arial" w:hAnsi="Arial" w:cs="Arial"/>
          <w:sz w:val="16"/>
          <w:szCs w:val="16"/>
        </w:rPr>
        <w:t>leela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Electrics</w:t>
      </w:r>
      <w:r w:rsidR="008164BC">
        <w:rPr>
          <w:rFonts w:ascii="Arial" w:eastAsia="Arial" w:hAnsi="Arial" w:cs="Arial"/>
          <w:sz w:val="16"/>
          <w:szCs w:val="16"/>
        </w:rPr>
        <w:t xml:space="preserve"> - </w:t>
      </w:r>
      <w:proofErr w:type="spellStart"/>
      <w:r w:rsidR="008164BC">
        <w:rPr>
          <w:rFonts w:ascii="Arial" w:eastAsia="Arial" w:hAnsi="Arial" w:cs="Arial"/>
          <w:sz w:val="16"/>
          <w:szCs w:val="16"/>
        </w:rPr>
        <w:t>Ernakulam</w:t>
      </w:r>
      <w:proofErr w:type="spellEnd"/>
    </w:p>
    <w:sectPr w:rsidR="00780218" w:rsidSect="00780218">
      <w:type w:val="continuous"/>
      <w:pgSz w:w="11900" w:h="16840"/>
      <w:pgMar w:top="1290" w:right="960" w:bottom="1440" w:left="1420" w:header="0" w:footer="0" w:gutter="0"/>
      <w:cols w:num="2" w:space="720" w:equalWidth="0">
        <w:col w:w="4000" w:space="700"/>
        <w:col w:w="4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218"/>
    <w:rsid w:val="002A6831"/>
    <w:rsid w:val="003E4DC9"/>
    <w:rsid w:val="00780218"/>
    <w:rsid w:val="0081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</cp:revision>
  <dcterms:created xsi:type="dcterms:W3CDTF">2020-03-17T00:12:00Z</dcterms:created>
  <dcterms:modified xsi:type="dcterms:W3CDTF">2020-03-17T07:40:00Z</dcterms:modified>
</cp:coreProperties>
</file>