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pStyle w:val="PO154"/>
        <w:numPr>
          <w:ilvl w:val="0"/>
          <w:numId w:val="0"/>
        </w:numPr>
        <w:jc w:val="center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4"/>
          <w:szCs w:val="24"/>
          <w:rFonts w:ascii="Arial" w:eastAsia="Arial" w:hAnsi="Arial" w:hint="default"/>
        </w:rPr>
        <w:autoSpaceDE w:val="1"/>
        <w:autoSpaceDN w:val="1"/>
      </w:pPr>
      <w:r>
        <w:rPr>
          <w:b w:val="1"/>
          <w:color w:val="000000"/>
          <w:sz w:val="24"/>
          <w:szCs w:val="24"/>
          <w:rFonts w:ascii="Arial" w:eastAsia="Arial" w:hAnsi="Arial" w:hint="default"/>
        </w:rPr>
        <w:t xml:space="preserve">LIPIN DEVASSIA</w:t>
      </w:r>
    </w:p>
    <w:p>
      <w:pPr>
        <w:pStyle w:val="PO154"/>
        <w:numPr>
          <w:ilvl w:val="0"/>
          <w:numId w:val="0"/>
        </w:numPr>
        <w:jc w:val="center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b w:val="1"/>
          <w:color w:val="000000"/>
          <w:sz w:val="22"/>
          <w:szCs w:val="22"/>
          <w:rFonts w:ascii="Arial" w:eastAsia="Arial" w:hAnsi="Arial" w:hint="default"/>
        </w:rPr>
        <w:t xml:space="preserve">Phone: (+968) 97909620 | Email: libindevasia73@gmail.com</w:t>
      </w:r>
    </w:p>
    <w:p>
      <w:pPr>
        <w:pStyle w:val="PO154"/>
        <w:numPr>
          <w:ilvl w:val="0"/>
          <w:numId w:val="0"/>
        </w:numPr>
        <w:jc w:val="center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| Availability: Within 2 Months</w:t>
      </w:r>
    </w:p>
    <w:p>
      <w:pPr>
        <w:numPr>
          <w:ilvl w:val="0"/>
          <w:numId w:val="0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tabs>
          <w:tab w:val="left" w:pos="851"/>
        </w:tabs>
        <w:rPr>
          <w:color w:val="auto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sz w:val="20"/>
        </w:rPr>
        <w:pict>
          <v:rect id="_x0000_s9" type="#_x0000_t1" style="position:static;width:540.0pt;height:1.5pt;z-index:251624960" o:hr="t" o:hrstd="t" o:hrpct="1000" o:hralign="center" stroked="f" fillcolor="gray"/>
        </w:pict>
      </w:r>
      <w:r>
        <w:rPr>
          <w:b w:val="1"/>
          <w:color w:val="auto"/>
          <w:sz w:val="22"/>
          <w:szCs w:val="22"/>
          <w:rFonts w:ascii="Arial" w:eastAsia="Arial" w:hAnsi="Arial" w:hint="default"/>
        </w:rPr>
        <w:t>Seven</w:t>
      </w:r>
      <w:r>
        <w:rPr>
          <w:color w:val="auto"/>
          <w:sz w:val="22"/>
          <w:szCs w:val="22"/>
          <w:rFonts w:ascii="Arial" w:eastAsia="Arial" w:hAnsi="Arial" w:hint="default"/>
        </w:rPr>
        <w:t xml:space="preserve"> </w:t>
      </w:r>
      <w:r>
        <w:rPr>
          <w:b w:val="1"/>
          <w:color w:val="auto"/>
          <w:sz w:val="22"/>
          <w:szCs w:val="22"/>
          <w:rFonts w:ascii="Arial" w:eastAsia="Arial" w:hAnsi="Arial" w:hint="default"/>
        </w:rPr>
        <w:t xml:space="preserve">years of sales, customer service and automobile parts and inventory management experience in </w:t>
      </w:r>
      <w:r>
        <w:rPr>
          <w:b w:val="1"/>
          <w:color w:val="auto"/>
          <w:sz w:val="22"/>
          <w:szCs w:val="22"/>
          <w:rFonts w:ascii="Arial" w:eastAsia="Arial" w:hAnsi="Arial" w:hint="default"/>
        </w:rPr>
        <w:t xml:space="preserve">automotive and industry. Consistent, hardworking, always eager to learn and looking for opportunities to grow.</w:t>
      </w:r>
      <w:r>
        <w:rPr>
          <w:sz w:val="20"/>
        </w:rPr>
        <w:pict>
          <v:rect id="_x0000_s10" type="#_x0000_t1" style="position:static;width:540.0pt;height:1.5pt;z-index:251624961" o:hr="t" o:hrstd="t" o:hrpct="1000" o:hralign="center" stroked="f" fillcolor="gray"/>
        </w:pict>
      </w: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00000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4"/>
          <w:szCs w:val="24"/>
          <w:rFonts w:ascii="Arial" w:eastAsia="Arial" w:hAnsi="Arial" w:hint="default"/>
        </w:rPr>
        <w:autoSpaceDE w:val="1"/>
        <w:autoSpaceDN w:val="1"/>
      </w:pPr>
      <w:r>
        <w:rPr>
          <w:b w:val="1"/>
          <w:color w:val="000000"/>
          <w:sz w:val="24"/>
          <w:szCs w:val="24"/>
          <w:rFonts w:ascii="Arial" w:eastAsia="Arial" w:hAnsi="Arial" w:hint="default"/>
        </w:rPr>
        <w:t>BACKGROUND</w:t>
      </w:r>
    </w:p>
    <w:p>
      <w:pPr>
        <w:pStyle w:val="PO154"/>
        <w:bidi w:val="0"/>
        <w:numPr>
          <w:ilvl w:val="0"/>
          <w:numId w:val="1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50" w:right="0" w:hanging="270"/>
        <w:rPr>
          <w:b w:val="1"/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b w:val="1"/>
          <w:color w:val="000000"/>
          <w:sz w:val="22"/>
          <w:szCs w:val="22"/>
          <w:rFonts w:ascii="Arial" w:eastAsia="Arial" w:hAnsi="Arial" w:hint="default"/>
        </w:rPr>
        <w:t xml:space="preserve">4.5 years of experience in Automobile Spare Parts Sales and Marketing.</w:t>
      </w:r>
    </w:p>
    <w:p>
      <w:pPr>
        <w:pStyle w:val="PO154"/>
        <w:bidi w:val="0"/>
        <w:numPr>
          <w:ilvl w:val="0"/>
          <w:numId w:val="1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50" w:right="0" w:hanging="270"/>
        <w:rPr>
          <w:b w:val="1"/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b w:val="1"/>
          <w:color w:val="000000"/>
          <w:sz w:val="22"/>
          <w:szCs w:val="22"/>
          <w:rFonts w:ascii="Arial" w:eastAsia="Arial" w:hAnsi="Arial" w:hint="default"/>
        </w:rPr>
        <w:t xml:space="preserve">3 years of experience in Automobile Sales. </w:t>
      </w:r>
    </w:p>
    <w:p>
      <w:pPr>
        <w:pStyle w:val="PO154"/>
        <w:bidi w:val="0"/>
        <w:numPr>
          <w:ilvl w:val="0"/>
          <w:numId w:val="1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50" w:right="0" w:hanging="27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Working with Saud Bahwan Automobile LLC, Toyota Division, Oman as </w:t>
      </w:r>
      <w:r>
        <w:rPr>
          <w:b w:val="1"/>
          <w:color w:val="000000"/>
          <w:sz w:val="22"/>
          <w:szCs w:val="22"/>
          <w:rFonts w:ascii="Arial" w:eastAsia="Arial" w:hAnsi="Arial" w:hint="default"/>
        </w:rPr>
        <w:t xml:space="preserve">Senior Sales Consultant</w:t>
      </w:r>
      <w:r>
        <w:rPr>
          <w:color w:val="000000"/>
          <w:sz w:val="22"/>
          <w:szCs w:val="22"/>
          <w:rFonts w:ascii="Arial" w:eastAsia="Arial" w:hAnsi="Arial" w:hint="default"/>
        </w:rPr>
        <w:t>.</w:t>
      </w:r>
    </w:p>
    <w:p>
      <w:pPr>
        <w:pStyle w:val="PO156"/>
        <w:bidi w:val="0"/>
        <w:numPr>
          <w:ilvl w:val="0"/>
          <w:numId w:val="1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50" w:right="0" w:hanging="270"/>
        <w:rPr>
          <w:b w:val="1"/>
          <w:color w:val="000000"/>
          <w:sz w:val="22"/>
          <w:szCs w:val="22"/>
          <w:caps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Worked with Indus Motos, Maruti Dealership, Kerala, India as a </w:t>
      </w:r>
      <w:r>
        <w:rPr>
          <w:b w:val="1"/>
          <w:color w:val="000000"/>
          <w:sz w:val="22"/>
          <w:szCs w:val="22"/>
          <w:rFonts w:ascii="Arial" w:eastAsia="Arial" w:hAnsi="Arial" w:hint="default"/>
        </w:rPr>
        <w:t xml:space="preserve">Sales Executive.</w:t>
      </w:r>
    </w:p>
    <w:p>
      <w:pPr>
        <w:pStyle w:val="PO154"/>
        <w:bidi w:val="0"/>
        <w:numPr>
          <w:ilvl w:val="0"/>
          <w:numId w:val="1"/>
        </w:numPr>
        <w:jc w:val="left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50" w:right="0" w:hanging="27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Experienced in all aspects of customer service and able to handle multiple tasks simultaneously</w:t>
      </w:r>
    </w:p>
    <w:p>
      <w:pPr>
        <w:pStyle w:val="PO154"/>
        <w:bidi w:val="0"/>
        <w:numPr>
          <w:ilvl w:val="0"/>
          <w:numId w:val="1"/>
        </w:numPr>
        <w:jc w:val="left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50" w:right="0" w:hanging="27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Hands on experience in handling day to day customer queries &amp; resolving issues</w:t>
      </w: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00000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00000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4"/>
          <w:szCs w:val="24"/>
          <w:rFonts w:ascii="Arial" w:eastAsia="Arial" w:hAnsi="Arial" w:hint="default"/>
        </w:rPr>
        <w:autoSpaceDE w:val="1"/>
        <w:autoSpaceDN w:val="1"/>
      </w:pPr>
      <w:r>
        <w:rPr>
          <w:b w:val="1"/>
          <w:color w:val="000000"/>
          <w:sz w:val="24"/>
          <w:szCs w:val="24"/>
          <w:rFonts w:ascii="Arial" w:eastAsia="Arial" w:hAnsi="Arial" w:hint="default"/>
        </w:rPr>
        <w:t>EDUCATION</w:t>
      </w:r>
    </w:p>
    <w:p>
      <w:pPr>
        <w:pStyle w:val="PO156"/>
        <w:bidi w:val="0"/>
        <w:numPr>
          <w:ilvl w:val="0"/>
          <w:numId w:val="3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50" w:right="0" w:hanging="27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b w:val="1"/>
          <w:color w:val="000000"/>
          <w:sz w:val="22"/>
          <w:szCs w:val="22"/>
          <w:rFonts w:ascii="Arial" w:eastAsia="Arial" w:hAnsi="Arial" w:hint="default"/>
        </w:rPr>
        <w:t xml:space="preserve">Master of Business Administration – </w:t>
      </w:r>
      <w:r>
        <w:rPr>
          <w:color w:val="000000"/>
          <w:sz w:val="22"/>
          <w:szCs w:val="22"/>
          <w:rFonts w:ascii="Arial" w:eastAsia="Arial" w:hAnsi="Arial" w:hint="default"/>
        </w:rPr>
        <w:t xml:space="preserve">Currently pursuing via Distance Education under </w:t>
      </w:r>
    </w:p>
    <w:p>
      <w:pPr>
        <w:pStyle w:val="PO156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50"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Bharathiar University, India </w:t>
      </w:r>
    </w:p>
    <w:p>
      <w:pPr>
        <w:pStyle w:val="PO156"/>
        <w:bidi w:val="0"/>
        <w:numPr>
          <w:ilvl w:val="0"/>
          <w:numId w:val="3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50" w:right="0" w:hanging="27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b w:val="1"/>
          <w:color w:val="000000"/>
          <w:sz w:val="22"/>
          <w:szCs w:val="22"/>
          <w:rFonts w:ascii="Arial" w:eastAsia="Arial" w:hAnsi="Arial" w:hint="default"/>
        </w:rPr>
        <w:t xml:space="preserve">BSC Computer Science  – </w:t>
      </w:r>
      <w:r>
        <w:rPr>
          <w:color w:val="000000"/>
          <w:sz w:val="22"/>
          <w:szCs w:val="22"/>
          <w:rFonts w:ascii="Arial" w:eastAsia="Arial" w:hAnsi="Arial" w:hint="default"/>
        </w:rPr>
        <w:t xml:space="preserve">Don Bosco, Sulathan Bathery, Calicut University, India </w:t>
      </w:r>
    </w:p>
    <w:p>
      <w:pPr>
        <w:pStyle w:val="PO157"/>
        <w:numPr>
          <w:ilvl w:val="0"/>
          <w:numId w:val="0"/>
        </w:numPr>
        <w:jc w:val="left"/>
        <w:spacing w:lineRule="auto" w:line="275" w:before="0" w:after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50" w:right="0" w:firstLine="0"/>
        <w:rPr>
          <w:color w:val="000000"/>
          <w:sz w:val="20"/>
          <w:szCs w:val="20"/>
          <w:rFonts w:ascii="Calibri" w:eastAsia="Calibri" w:hAnsi="Calibri" w:hint="default"/>
        </w:rPr>
        <w:autoSpaceDE w:val="1"/>
        <w:autoSpaceDN w:val="1"/>
      </w:pP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4"/>
          <w:szCs w:val="24"/>
          <w:rFonts w:ascii="Arial" w:eastAsia="Arial" w:hAnsi="Arial" w:hint="default"/>
        </w:rPr>
        <w:autoSpaceDE w:val="1"/>
        <w:autoSpaceDN w:val="1"/>
      </w:pPr>
      <w:r>
        <w:rPr>
          <w:b w:val="1"/>
          <w:color w:val="000000"/>
          <w:sz w:val="24"/>
          <w:szCs w:val="24"/>
          <w:rFonts w:ascii="Arial" w:eastAsia="Arial" w:hAnsi="Arial" w:hint="default"/>
        </w:rPr>
        <w:t>RESPONSIBILITIES</w:t>
      </w: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000000"/>
          <w:sz w:val="12"/>
          <w:szCs w:val="12"/>
          <w:u w:val="single"/>
          <w:rFonts w:ascii="Arial" w:eastAsia="Arial" w:hAnsi="Arial" w:hint="default"/>
        </w:rPr>
        <w:autoSpaceDE w:val="1"/>
        <w:autoSpaceDN w:val="1"/>
      </w:pP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b w:val="1"/>
          <w:color w:val="000000"/>
          <w:sz w:val="20"/>
          <w:szCs w:val="20"/>
          <w:rFonts w:ascii="Arial" w:eastAsia="Arial" w:hAnsi="Arial" w:hint="default"/>
        </w:rPr>
        <w:t xml:space="preserve"> </w:t>
      </w:r>
      <w:r>
        <w:rPr>
          <w:b w:val="1"/>
          <w:color w:val="000000"/>
          <w:sz w:val="22"/>
          <w:szCs w:val="22"/>
          <w:rFonts w:ascii="Arial" w:eastAsia="Arial" w:hAnsi="Arial" w:hint="default"/>
        </w:rPr>
        <w:t xml:space="preserve">Senior Sales Consultant | Saud Bahwan Automotive LLC</w:t>
      </w: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</w:p>
    <w:p>
      <w:pPr>
        <w:pStyle w:val="PO154"/>
        <w:bidi w:val="0"/>
        <w:numPr>
          <w:ilvl w:val="0"/>
          <w:numId w:val="7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20" w:right="0" w:hanging="360"/>
        <w:rPr>
          <w:color w:val="000000"/>
          <w:sz w:val="22"/>
          <w:szCs w:val="22"/>
          <w:u w:val="single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Managing the sales and identifying the right parts for customers a inventory of branch</w:t>
      </w:r>
    </w:p>
    <w:p>
      <w:pPr>
        <w:pStyle w:val="PO154"/>
        <w:bidi w:val="0"/>
        <w:numPr>
          <w:ilvl w:val="0"/>
          <w:numId w:val="7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20" w:right="0" w:hanging="36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To ensure the achievement of targets with emphasis on sales of spare parts.</w:t>
      </w:r>
    </w:p>
    <w:p>
      <w:pPr>
        <w:pStyle w:val="PO154"/>
        <w:bidi w:val="0"/>
        <w:numPr>
          <w:ilvl w:val="0"/>
          <w:numId w:val="7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20" w:right="0" w:hanging="360"/>
        <w:rPr>
          <w:color w:val="000000"/>
          <w:sz w:val="22"/>
          <w:szCs w:val="22"/>
          <w:u w:val="single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Handling credit - Government, Fleet and Garage. Which involves understanding customer needs, cost </w:t>
      </w:r>
      <w:r>
        <w:rPr>
          <w:color w:val="000000"/>
          <w:sz w:val="22"/>
          <w:szCs w:val="22"/>
          <w:rFonts w:ascii="Arial" w:eastAsia="Arial" w:hAnsi="Arial" w:hint="default"/>
        </w:rPr>
        <w:t xml:space="preserve">benefit matching, accepting orders, preparing quotation, negotiation, arranging delivery to respective </w:t>
      </w:r>
      <w:r>
        <w:rPr>
          <w:color w:val="000000"/>
          <w:sz w:val="22"/>
          <w:szCs w:val="22"/>
          <w:rFonts w:ascii="Arial" w:eastAsia="Arial" w:hAnsi="Arial" w:hint="default"/>
        </w:rPr>
        <w:t xml:space="preserve">locations, outdoor sales coverage, timely collection of cash from customers as per their allotted </w:t>
      </w:r>
      <w:r>
        <w:rPr>
          <w:color w:val="000000"/>
          <w:sz w:val="22"/>
          <w:szCs w:val="22"/>
          <w:rFonts w:ascii="Arial" w:eastAsia="Arial" w:hAnsi="Arial" w:hint="default"/>
        </w:rPr>
        <w:t xml:space="preserve">payment cycle.</w:t>
      </w:r>
    </w:p>
    <w:p>
      <w:pPr>
        <w:pStyle w:val="PO154"/>
        <w:bidi w:val="0"/>
        <w:numPr>
          <w:ilvl w:val="0"/>
          <w:numId w:val="7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20" w:right="0" w:hanging="360"/>
        <w:rPr>
          <w:color w:val="000000"/>
          <w:sz w:val="22"/>
          <w:szCs w:val="22"/>
          <w:u w:val="single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Handling service – Service repair orders, preparing quotes for service estimates and arranging parts.</w:t>
      </w:r>
    </w:p>
    <w:p>
      <w:pPr>
        <w:pStyle w:val="PO154"/>
        <w:bidi w:val="0"/>
        <w:numPr>
          <w:ilvl w:val="0"/>
          <w:numId w:val="7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14" w:right="0" w:hanging="357"/>
        <w:rPr>
          <w:color w:val="000000"/>
          <w:sz w:val="22"/>
          <w:szCs w:val="22"/>
          <w:u w:val="single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Inventory Planning and Management which involves carrying out checks on incoming spare parts, </w:t>
      </w:r>
      <w:r>
        <w:rPr>
          <w:color w:val="000000"/>
          <w:sz w:val="22"/>
          <w:szCs w:val="22"/>
          <w:rFonts w:ascii="Arial" w:eastAsia="Arial" w:hAnsi="Arial" w:hint="default"/>
        </w:rPr>
        <w:t xml:space="preserve">fixing maximum and minimum stock, new items ordercontrol, managing of slow moving and excess </w:t>
      </w:r>
      <w:r>
        <w:rPr>
          <w:color w:val="000000"/>
          <w:sz w:val="22"/>
          <w:szCs w:val="22"/>
          <w:rFonts w:ascii="Arial" w:eastAsia="Arial" w:hAnsi="Arial" w:hint="default"/>
        </w:rPr>
        <w:t xml:space="preserve">stock control on regular basis and discrepancy management</w:t>
      </w:r>
    </w:p>
    <w:p>
      <w:pPr>
        <w:pStyle w:val="PO154"/>
        <w:bidi w:val="0"/>
        <w:numPr>
          <w:ilvl w:val="0"/>
          <w:numId w:val="7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14" w:right="0" w:hanging="357"/>
        <w:rPr>
          <w:color w:val="000000"/>
          <w:sz w:val="22"/>
          <w:szCs w:val="22"/>
          <w:u w:val="single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Attaining expertise in AS400 system, EPC (Electronics Part Catalogue) and Parts System (SAP </w:t>
      </w:r>
      <w:r>
        <w:rPr>
          <w:color w:val="000000"/>
          <w:sz w:val="22"/>
          <w:szCs w:val="22"/>
          <w:rFonts w:ascii="Arial" w:eastAsia="Arial" w:hAnsi="Arial" w:hint="default"/>
        </w:rPr>
        <w:t xml:space="preserve">Interface) </w:t>
      </w:r>
    </w:p>
    <w:p>
      <w:pPr>
        <w:pStyle w:val="PO154"/>
        <w:bidi w:val="0"/>
        <w:numPr>
          <w:ilvl w:val="0"/>
          <w:numId w:val="7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14" w:right="0" w:hanging="357"/>
        <w:rPr>
          <w:color w:val="000000"/>
          <w:sz w:val="22"/>
          <w:szCs w:val="22"/>
          <w:u w:val="single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Keeping records of cash, credit, service and warehouse documents as per ISO guidelines.</w:t>
      </w: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b w:val="1"/>
          <w:color w:val="000000"/>
          <w:sz w:val="22"/>
          <w:szCs w:val="22"/>
          <w:rFonts w:ascii="Arial" w:eastAsia="Arial" w:hAnsi="Arial" w:hint="default"/>
        </w:rPr>
        <w:t xml:space="preserve">As a Sales Executive | Indus Motors Maruti Suzuki</w:t>
      </w:r>
    </w:p>
    <w:p>
      <w:pPr>
        <w:pStyle w:val="PO154"/>
        <w:numPr>
          <w:ilvl w:val="0"/>
          <w:numId w:val="0"/>
        </w:numPr>
        <w:jc w:val="both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b w:val="1"/>
          <w:color w:val="000000"/>
          <w:sz w:val="22"/>
          <w:szCs w:val="22"/>
          <w:rFonts w:ascii="Arial" w:eastAsia="Arial" w:hAnsi="Arial" w:hint="default"/>
        </w:rPr>
        <w:tab/>
      </w:r>
    </w:p>
    <w:p>
      <w:pPr>
        <w:pStyle w:val="PO26"/>
        <w:bidi w:val="0"/>
        <w:numPr>
          <w:ilvl w:val="0"/>
          <w:numId w:val="9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14" w:right="0" w:hanging="357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Lead Generation, relationship building with new and existing customers</w:t>
      </w:r>
    </w:p>
    <w:p>
      <w:pPr>
        <w:pStyle w:val="PO26"/>
        <w:bidi w:val="0"/>
        <w:numPr>
          <w:ilvl w:val="0"/>
          <w:numId w:val="9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14" w:right="0" w:hanging="357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Organising sales visits, campaigns and promotions</w:t>
      </w:r>
    </w:p>
    <w:p>
      <w:pPr>
        <w:pStyle w:val="PO26"/>
        <w:bidi w:val="0"/>
        <w:numPr>
          <w:ilvl w:val="0"/>
          <w:numId w:val="9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20" w:right="0" w:hanging="36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Introducing new products, demonstrating and presenting products </w:t>
      </w:r>
    </w:p>
    <w:p>
      <w:pPr>
        <w:pStyle w:val="PO26"/>
        <w:bidi w:val="0"/>
        <w:numPr>
          <w:ilvl w:val="0"/>
          <w:numId w:val="9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20" w:right="0" w:hanging="36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Guiding customers through the entire sales process </w:t>
      </w:r>
    </w:p>
    <w:p>
      <w:pPr>
        <w:pStyle w:val="PO26"/>
        <w:bidi w:val="0"/>
        <w:numPr>
          <w:ilvl w:val="0"/>
          <w:numId w:val="9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20" w:right="0" w:hanging="36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Negotiating the sale price, including any trade in value for customers old car</w:t>
      </w:r>
    </w:p>
    <w:p>
      <w:pPr>
        <w:pStyle w:val="PO26"/>
        <w:bidi w:val="0"/>
        <w:numPr>
          <w:ilvl w:val="0"/>
          <w:numId w:val="9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20" w:right="0" w:hanging="36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Working out finance, including cash and car loans </w:t>
      </w:r>
    </w:p>
    <w:p>
      <w:pPr>
        <w:pStyle w:val="PO26"/>
        <w:bidi w:val="0"/>
        <w:numPr>
          <w:ilvl w:val="0"/>
          <w:numId w:val="9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20" w:right="0" w:hanging="36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Selling accessories and after sales service</w:t>
      </w:r>
    </w:p>
    <w:p>
      <w:pPr>
        <w:pStyle w:val="PO26"/>
        <w:bidi w:val="0"/>
        <w:numPr>
          <w:ilvl w:val="0"/>
          <w:numId w:val="9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20" w:right="0" w:hanging="36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Closing the sales and completing paper work</w:t>
      </w:r>
    </w:p>
    <w:p>
      <w:pPr>
        <w:pStyle w:val="PO26"/>
        <w:bidi w:val="0"/>
        <w:numPr>
          <w:ilvl w:val="0"/>
          <w:numId w:val="9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20" w:right="0" w:hanging="36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Providing sales management information by completing reports and after sales follow up</w:t>
      </w:r>
    </w:p>
    <w:p>
      <w:pPr>
        <w:numPr>
          <w:ilvl w:val="0"/>
          <w:numId w:val="0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auto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auto"/>
          <w:sz w:val="24"/>
          <w:szCs w:val="24"/>
          <w:rFonts w:ascii="Arial" w:eastAsia="Arial" w:hAnsi="Arial" w:hint="default"/>
        </w:rPr>
        <w:autoSpaceDE w:val="1"/>
        <w:autoSpaceDN w:val="1"/>
      </w:pPr>
      <w:r>
        <w:rPr>
          <w:b w:val="1"/>
          <w:color w:val="auto"/>
          <w:sz w:val="24"/>
          <w:szCs w:val="24"/>
          <w:rFonts w:ascii="Arial" w:eastAsia="Arial" w:hAnsi="Arial" w:hint="default"/>
        </w:rPr>
        <w:t xml:space="preserve">Personal Details</w:t>
      </w:r>
    </w:p>
    <w:p>
      <w:pPr>
        <w:pStyle w:val="PO163"/>
        <w:bidi w:val="0"/>
        <w:numPr>
          <w:ilvl w:val="0"/>
          <w:numId w:val="12"/>
        </w:numPr>
        <w:jc w:val="both"/>
        <w:spacing w:lineRule="auto" w:line="48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26"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Date of Birth      : 05-03-1990</w:t>
      </w:r>
    </w:p>
    <w:p>
      <w:pPr>
        <w:pStyle w:val="PO163"/>
        <w:bidi w:val="0"/>
        <w:numPr>
          <w:ilvl w:val="0"/>
          <w:numId w:val="12"/>
        </w:numPr>
        <w:jc w:val="both"/>
        <w:spacing w:lineRule="auto" w:line="48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26"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Gender              :  Male</w:t>
      </w:r>
    </w:p>
    <w:p>
      <w:pPr>
        <w:pStyle w:val="PO163"/>
        <w:bidi w:val="0"/>
        <w:numPr>
          <w:ilvl w:val="0"/>
          <w:numId w:val="12"/>
        </w:numPr>
        <w:jc w:val="both"/>
        <w:spacing w:lineRule="auto" w:line="48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26"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Nationality         : Indian</w:t>
      </w:r>
    </w:p>
    <w:p>
      <w:pPr>
        <w:pStyle w:val="PO163"/>
        <w:bidi w:val="0"/>
        <w:numPr>
          <w:ilvl w:val="0"/>
          <w:numId w:val="12"/>
        </w:numPr>
        <w:jc w:val="both"/>
        <w:spacing w:lineRule="auto" w:line="48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26"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Languages       : Malayalam,English,Hindi,Arabic,Tamil.</w:t>
      </w:r>
    </w:p>
    <w:p>
      <w:pPr>
        <w:pStyle w:val="PO163"/>
        <w:bidi w:val="0"/>
        <w:numPr>
          <w:ilvl w:val="0"/>
          <w:numId w:val="12"/>
        </w:numPr>
        <w:jc w:val="both"/>
        <w:spacing w:lineRule="auto" w:line="48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26"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Marital status    : Married </w:t>
      </w:r>
    </w:p>
    <w:p>
      <w:pPr>
        <w:pStyle w:val="PO163"/>
        <w:bidi w:val="0"/>
        <w:numPr>
          <w:ilvl w:val="0"/>
          <w:numId w:val="0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</w:p>
    <w:p>
      <w:pPr>
        <w:pStyle w:val="PO163"/>
        <w:bidi w:val="0"/>
        <w:numPr>
          <w:ilvl w:val="0"/>
          <w:numId w:val="0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</w:p>
    <w:p>
      <w:pPr>
        <w:pStyle w:val="PO163"/>
        <w:bidi w:val="0"/>
        <w:numPr>
          <w:ilvl w:val="0"/>
          <w:numId w:val="12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26"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Home Address : Madukkayil House,</w:t>
      </w:r>
    </w:p>
    <w:p>
      <w:pPr>
        <w:pStyle w:val="PO163"/>
        <w:numPr>
          <w:ilvl w:val="0"/>
          <w:numId w:val="0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26"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                               Vazhavatta post,Wayanad district.</w:t>
      </w:r>
    </w:p>
    <w:p>
      <w:pPr>
        <w:pStyle w:val="PO163"/>
        <w:numPr>
          <w:ilvl w:val="0"/>
          <w:numId w:val="0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26"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                               Kerala,India. </w:t>
      </w:r>
    </w:p>
    <w:p>
      <w:pPr>
        <w:pStyle w:val="PO163"/>
        <w:numPr>
          <w:ilvl w:val="0"/>
          <w:numId w:val="0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26"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                               Pin 673122.</w:t>
      </w:r>
    </w:p>
    <w:p>
      <w:pPr>
        <w:pStyle w:val="PO163"/>
        <w:numPr>
          <w:ilvl w:val="0"/>
          <w:numId w:val="0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00000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sz w:val="24"/>
          <w:szCs w:val="24"/>
          <w:rFonts w:ascii="Times New Roman" w:eastAsia="Times New Roman" w:hAnsi="Times New Roman" w:hint="default"/>
        </w:rPr>
        <w:t xml:space="preserve">                          </w:t>
      </w:r>
    </w:p>
    <w:p>
      <w:pPr>
        <w:pStyle w:val="PO163"/>
        <w:numPr>
          <w:ilvl w:val="0"/>
          <w:numId w:val="0"/>
        </w:numPr>
        <w:jc w:val="both"/>
        <w:spacing w:lineRule="auto" w:line="48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000000"/>
          <w:sz w:val="24"/>
          <w:szCs w:val="24"/>
          <w:rFonts w:ascii="Arial" w:eastAsia="Arial" w:hAnsi="Arial" w:hint="default"/>
        </w:rPr>
        <w:autoSpaceDE w:val="1"/>
        <w:autoSpaceDN w:val="1"/>
      </w:pPr>
      <w:r>
        <w:rPr>
          <w:b w:val="1"/>
          <w:color w:val="000000"/>
          <w:sz w:val="24"/>
          <w:szCs w:val="24"/>
          <w:rFonts w:ascii="Arial" w:eastAsia="Arial" w:hAnsi="Arial" w:hint="default"/>
        </w:rPr>
        <w:t xml:space="preserve">Passport Details</w:t>
      </w:r>
    </w:p>
    <w:p>
      <w:pPr>
        <w:pStyle w:val="PO163"/>
        <w:bidi w:val="0"/>
        <w:numPr>
          <w:ilvl w:val="0"/>
          <w:numId w:val="13"/>
        </w:numPr>
        <w:jc w:val="both"/>
        <w:spacing w:lineRule="auto" w:line="48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26"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Passport Number: L-4884455</w:t>
      </w:r>
    </w:p>
    <w:p>
      <w:pPr>
        <w:pStyle w:val="PO163"/>
        <w:bidi w:val="0"/>
        <w:numPr>
          <w:ilvl w:val="0"/>
          <w:numId w:val="13"/>
        </w:numPr>
        <w:jc w:val="both"/>
        <w:spacing w:lineRule="auto" w:line="48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26"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Place of Issue     : Kozhikode,Kerala,India.</w:t>
      </w:r>
    </w:p>
    <w:p>
      <w:pPr>
        <w:pStyle w:val="PO163"/>
        <w:bidi w:val="0"/>
        <w:numPr>
          <w:ilvl w:val="0"/>
          <w:numId w:val="13"/>
        </w:numPr>
        <w:jc w:val="both"/>
        <w:spacing w:lineRule="auto" w:line="48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26"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Date of Issue      : 20-12-2013</w:t>
      </w:r>
    </w:p>
    <w:p>
      <w:pPr>
        <w:pStyle w:val="PO163"/>
        <w:bidi w:val="0"/>
        <w:numPr>
          <w:ilvl w:val="0"/>
          <w:numId w:val="13"/>
        </w:numPr>
        <w:jc w:val="both"/>
        <w:spacing w:lineRule="auto" w:line="48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426" w:right="0" w:firstLine="0"/>
        <w:rPr>
          <w:color w:val="00000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color w:val="000000"/>
          <w:sz w:val="22"/>
          <w:szCs w:val="22"/>
          <w:rFonts w:ascii="Arial" w:eastAsia="Arial" w:hAnsi="Arial" w:hint="default"/>
        </w:rPr>
        <w:t xml:space="preserve">Date of Expiry   : 19-12-2023</w:t>
      </w:r>
    </w:p>
    <w:p>
      <w:pPr>
        <w:numPr>
          <w:ilvl w:val="0"/>
          <w:numId w:val="0"/>
        </w:numPr>
        <w:jc w:val="both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auto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pStyle w:val="PO154"/>
        <w:numPr>
          <w:ilvl w:val="0"/>
          <w:numId w:val="0"/>
        </w:numPr>
        <w:jc w:val="center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b w:val="1"/>
          <w:color w:val="000000"/>
          <w:sz w:val="20"/>
          <w:szCs w:val="20"/>
          <w:rFonts w:ascii="Arial" w:eastAsia="Arial" w:hAnsi="Arial" w:hint="default"/>
        </w:rPr>
        <w:autoSpaceDE w:val="1"/>
        <w:autoSpaceDN w:val="1"/>
      </w:pPr>
    </w:p>
    <w:p>
      <w:pPr>
        <w:pStyle w:val="PO154"/>
        <w:numPr>
          <w:ilvl w:val="0"/>
          <w:numId w:val="0"/>
        </w:numPr>
        <w:jc w:val="center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000000"/>
          <w:sz w:val="22"/>
          <w:szCs w:val="22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000000"/>
          <w:sz w:val="20"/>
          <w:szCs w:val="20"/>
          <w:rFonts w:ascii="Arial" w:eastAsia="Arial" w:hAnsi="Arial" w:hint="default"/>
        </w:rPr>
        <w:t xml:space="preserve">References: Will be furnished on request</w:t>
      </w:r>
    </w:p>
    <w:sectPr>
      <w:pgSz w:w="12240" w:h="15840"/>
      <w:pgMar w:top="1134" w:left="720" w:bottom="851" w:right="720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 Unicode M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Helvetica Neue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aramond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2669BF4E"/>
    <w:lvl w:ilvl="0">
      <w:lvlJc w:val="left"/>
      <w:numFmt w:val="bullet"/>
      <w:start w:val="1"/>
      <w:suff w:val="tab"/>
      <w:pPr>
        <w:ind w:left="900" w:hanging="360"/>
        <w:jc w:val="both"/>
      </w:pPr>
      <w:rPr>
        <w:highlight w:val="none"/>
        <w:rFonts w:ascii="Symbol" w:eastAsia="Symbol" w:hAnsi="Symbol"/>
        <w:b w:val="0"/>
        <w:shd w:val="clear"/>
        <w:sz w:val="20"/>
        <w:szCs w:val="20"/>
        <w:vertAlign w:val="subscript"/>
        <w:w w:val="100"/>
      </w:rPr>
      <w:lvlText w:val="·"/>
    </w:lvl>
    <w:lvl w:ilvl="1">
      <w:lvlJc w:val="left"/>
      <w:numFmt w:val="bullet"/>
      <w:start w:val="1"/>
      <w:suff w:val="tab"/>
      <w:pPr>
        <w:ind w:left="162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o"/>
    </w:lvl>
    <w:lvl w:ilvl="2">
      <w:lvlJc w:val="left"/>
      <w:numFmt w:val="bullet"/>
      <w:start w:val="1"/>
      <w:suff w:val="tab"/>
      <w:pPr>
        <w:ind w:left="234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  <w:lvl w:ilvl="3">
      <w:lvlJc w:val="left"/>
      <w:numFmt w:val="bullet"/>
      <w:start w:val="1"/>
      <w:suff w:val="tab"/>
      <w:pPr>
        <w:ind w:left="3060" w:hanging="360"/>
        <w:jc w:val="both"/>
      </w:pPr>
      <w:rPr>
        <w:highlight w:val="none"/>
        <w:rFonts w:ascii="Symbol" w:eastAsia="Symbol" w:hAnsi="Symbol"/>
        <w:b w:val="0"/>
        <w:shd w:val="clear"/>
        <w:sz w:val="20"/>
        <w:szCs w:val="20"/>
        <w:vertAlign w:val="subscript"/>
        <w:w w:val="100"/>
      </w:rPr>
      <w:lvlText w:val="·"/>
    </w:lvl>
    <w:lvl w:ilvl="4">
      <w:lvlJc w:val="left"/>
      <w:numFmt w:val="bullet"/>
      <w:start w:val="1"/>
      <w:suff w:val="tab"/>
      <w:pPr>
        <w:ind w:left="378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o"/>
    </w:lvl>
    <w:lvl w:ilvl="5">
      <w:lvlJc w:val="left"/>
      <w:numFmt w:val="bullet"/>
      <w:start w:val="1"/>
      <w:suff w:val="tab"/>
      <w:pPr>
        <w:ind w:left="450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  <w:lvl w:ilvl="6">
      <w:lvlJc w:val="left"/>
      <w:numFmt w:val="bullet"/>
      <w:start w:val="1"/>
      <w:suff w:val="tab"/>
      <w:pPr>
        <w:ind w:left="5220" w:hanging="360"/>
        <w:jc w:val="both"/>
      </w:pPr>
      <w:rPr>
        <w:highlight w:val="none"/>
        <w:rFonts w:ascii="Symbol" w:eastAsia="Symbol" w:hAnsi="Symbol"/>
        <w:b w:val="0"/>
        <w:shd w:val="clear"/>
        <w:sz w:val="20"/>
        <w:szCs w:val="20"/>
        <w:vertAlign w:val="subscript"/>
        <w:w w:val="100"/>
      </w:rPr>
      <w:lvlText w:val="·"/>
    </w:lvl>
    <w:lvl w:ilvl="7">
      <w:lvlJc w:val="left"/>
      <w:numFmt w:val="bullet"/>
      <w:start w:val="1"/>
      <w:suff w:val="tab"/>
      <w:pPr>
        <w:ind w:left="594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o"/>
    </w:lvl>
    <w:lvl w:ilvl="8">
      <w:lvlJc w:val="left"/>
      <w:numFmt w:val="bullet"/>
      <w:start w:val="1"/>
      <w:suff w:val="tab"/>
      <w:pPr>
        <w:ind w:left="666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</w:abstractNum>
  <w:abstractNum w:abstractNumId="1">
    <w:multiLevelType w:val="hybridMultilevel"/>
    <w:nsid w:val="2F000001"/>
    <w:tmpl w:val="4E8EBE82"/>
  </w:abstractNum>
  <w:abstractNum w:abstractNumId="2">
    <w:multiLevelType w:val="hybridMultilevel"/>
    <w:nsid w:val="2F000002"/>
    <w:tmpl w:val="237D8206"/>
  </w:abstractNum>
  <w:abstractNum w:abstractNumId="3">
    <w:multiLevelType w:val="hybridMultilevel"/>
    <w:nsid w:val="2F000003"/>
    <w:tmpl w:val="2AE35A37"/>
    <w:lvl w:ilvl="0">
      <w:lvlJc w:val="left"/>
      <w:numFmt w:val="bullet"/>
      <w:start w:val="1"/>
      <w:suff w:val="tab"/>
      <w:pPr>
        <w:ind w:left="72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•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highlight w:val="none"/>
        <w:rFonts w:ascii="Wingdings" w:eastAsia="Wingdings" w:hAnsi="Wingdings"/>
        <w:b w:val="0"/>
        <w:shd w:val="clear"/>
        <w:sz w:val="20"/>
        <w:szCs w:val="20"/>
        <w:vertAlign w:val="subscript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•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highlight w:val="none"/>
        <w:rFonts w:ascii="Wingdings" w:eastAsia="Wingdings" w:hAnsi="Wingdings"/>
        <w:b w:val="0"/>
        <w:shd w:val="clear"/>
        <w:sz w:val="20"/>
        <w:szCs w:val="20"/>
        <w:vertAlign w:val="subscript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•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highlight w:val="none"/>
        <w:rFonts w:ascii="Wingdings" w:eastAsia="Wingdings" w:hAnsi="Wingdings"/>
        <w:b w:val="0"/>
        <w:shd w:val="clear"/>
        <w:sz w:val="20"/>
        <w:szCs w:val="20"/>
        <w:vertAlign w:val="subscript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</w:abstractNum>
  <w:abstractNum w:abstractNumId="4">
    <w:multiLevelType w:val="hybridMultilevel"/>
    <w:nsid w:val="2F000004"/>
    <w:tmpl w:val="5A37F7CD"/>
  </w:abstractNum>
  <w:abstractNum w:abstractNumId="5">
    <w:multiLevelType w:val="hybridMultilevel"/>
    <w:nsid w:val="2F000005"/>
    <w:tmpl w:val="366DD21A"/>
    <w:lvl w:ilvl="0">
      <w:lvlJc w:val="left"/>
      <w:numFmt w:val="bullet"/>
      <w:start w:val="1"/>
      <w:suff w:val="tab"/>
      <w:pPr>
        <w:ind w:left="450" w:hanging="27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•"/>
    </w:lvl>
    <w:lvl w:ilvl="1">
      <w:lvlJc w:val="left"/>
      <w:numFmt w:val="bullet"/>
      <w:start w:val="1"/>
      <w:suff w:val="tab"/>
      <w:pPr>
        <w:ind w:left="1350" w:hanging="270"/>
        <w:jc w:val="both"/>
      </w:pPr>
      <w:rPr>
        <w:highlight w:val="none"/>
        <w:rFonts w:ascii="Wingdings" w:eastAsia="Wingdings" w:hAnsi="Wingdings"/>
        <w:b w:val="0"/>
        <w:shd w:val="clear"/>
        <w:sz w:val="20"/>
        <w:szCs w:val="20"/>
        <w:vertAlign w:val="subscript"/>
        <w:w w:val="100"/>
      </w:rPr>
      <w:lvlText w:val="o"/>
    </w:lvl>
    <w:lvl w:ilvl="2">
      <w:lvlJc w:val="left"/>
      <w:numFmt w:val="bullet"/>
      <w:start w:val="1"/>
      <w:suff w:val="tab"/>
      <w:pPr>
        <w:ind w:left="2070" w:hanging="27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  <w:lvl w:ilvl="3">
      <w:lvlJc w:val="left"/>
      <w:numFmt w:val="bullet"/>
      <w:start w:val="1"/>
      <w:suff w:val="tab"/>
      <w:pPr>
        <w:ind w:left="2790" w:hanging="27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•"/>
    </w:lvl>
    <w:lvl w:ilvl="4">
      <w:lvlJc w:val="left"/>
      <w:numFmt w:val="bullet"/>
      <w:start w:val="1"/>
      <w:suff w:val="tab"/>
      <w:pPr>
        <w:ind w:left="3510" w:hanging="270"/>
        <w:jc w:val="both"/>
      </w:pPr>
      <w:rPr>
        <w:highlight w:val="none"/>
        <w:rFonts w:ascii="Wingdings" w:eastAsia="Wingdings" w:hAnsi="Wingdings"/>
        <w:b w:val="0"/>
        <w:shd w:val="clear"/>
        <w:sz w:val="20"/>
        <w:szCs w:val="20"/>
        <w:vertAlign w:val="subscript"/>
        <w:w w:val="100"/>
      </w:rPr>
      <w:lvlText w:val="o"/>
    </w:lvl>
    <w:lvl w:ilvl="5">
      <w:lvlJc w:val="left"/>
      <w:numFmt w:val="bullet"/>
      <w:start w:val="1"/>
      <w:suff w:val="tab"/>
      <w:pPr>
        <w:ind w:left="4230" w:hanging="27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  <w:lvl w:ilvl="6">
      <w:lvlJc w:val="left"/>
      <w:numFmt w:val="bullet"/>
      <w:start w:val="1"/>
      <w:suff w:val="tab"/>
      <w:pPr>
        <w:ind w:left="4950" w:hanging="27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•"/>
    </w:lvl>
    <w:lvl w:ilvl="7">
      <w:lvlJc w:val="left"/>
      <w:numFmt w:val="bullet"/>
      <w:start w:val="1"/>
      <w:suff w:val="tab"/>
      <w:pPr>
        <w:ind w:left="5670" w:hanging="270"/>
        <w:jc w:val="both"/>
      </w:pPr>
      <w:rPr>
        <w:highlight w:val="none"/>
        <w:rFonts w:ascii="Wingdings" w:eastAsia="Wingdings" w:hAnsi="Wingdings"/>
        <w:b w:val="0"/>
        <w:shd w:val="clear"/>
        <w:sz w:val="20"/>
        <w:szCs w:val="20"/>
        <w:vertAlign w:val="subscript"/>
        <w:w w:val="100"/>
      </w:rPr>
      <w:lvlText w:val="o"/>
    </w:lvl>
    <w:lvl w:ilvl="8">
      <w:lvlJc w:val="left"/>
      <w:numFmt w:val="bullet"/>
      <w:start w:val="1"/>
      <w:suff w:val="tab"/>
      <w:pPr>
        <w:ind w:left="6390" w:hanging="27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</w:abstractNum>
  <w:abstractNum w:abstractNumId="6">
    <w:multiLevelType w:val="hybridMultilevel"/>
    <w:nsid w:val="2F000006"/>
    <w:tmpl w:val="49FCD5CD"/>
    <w:lvl w:ilvl="0">
      <w:lvlJc w:val="left"/>
      <w:numFmt w:val="bullet"/>
      <w:start w:val="1"/>
      <w:suff w:val="tab"/>
      <w:pPr>
        <w:ind w:left="72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•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highlight w:val="none"/>
        <w:rFonts w:ascii="Wingdings" w:eastAsia="Wingdings" w:hAnsi="Wingdings"/>
        <w:b w:val="0"/>
        <w:shd w:val="clear"/>
        <w:sz w:val="20"/>
        <w:szCs w:val="20"/>
        <w:vertAlign w:val="subscript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•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highlight w:val="none"/>
        <w:rFonts w:ascii="Wingdings" w:eastAsia="Wingdings" w:hAnsi="Wingdings"/>
        <w:b w:val="0"/>
        <w:shd w:val="clear"/>
        <w:sz w:val="20"/>
        <w:szCs w:val="20"/>
        <w:vertAlign w:val="subscript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•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highlight w:val="none"/>
        <w:rFonts w:ascii="Wingdings" w:eastAsia="Wingdings" w:hAnsi="Wingdings"/>
        <w:b w:val="0"/>
        <w:shd w:val="clear"/>
        <w:sz w:val="20"/>
        <w:szCs w:val="20"/>
        <w:vertAlign w:val="subscript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</w:abstractNum>
  <w:abstractNum w:abstractNumId="7">
    <w:multiLevelType w:val="hybridMultilevel"/>
    <w:nsid w:val="2F000007"/>
    <w:tmpl w:val="5C38BC9A"/>
    <w:lvl w:ilvl="0">
      <w:lvlJc w:val="left"/>
      <w:numFmt w:val="bullet"/>
      <w:start w:val="1"/>
      <w:suff w:val="tab"/>
      <w:pPr>
        <w:ind w:left="450" w:hanging="27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•"/>
    </w:lvl>
    <w:lvl w:ilvl="1">
      <w:lvlJc w:val="left"/>
      <w:numFmt w:val="bullet"/>
      <w:start w:val="1"/>
      <w:suff w:val="tab"/>
      <w:pPr>
        <w:ind w:left="1350" w:hanging="270"/>
        <w:jc w:val="both"/>
      </w:pPr>
      <w:rPr>
        <w:highlight w:val="none"/>
        <w:rFonts w:ascii="Wingdings" w:eastAsia="Wingdings" w:hAnsi="Wingdings"/>
        <w:b w:val="0"/>
        <w:shd w:val="clear"/>
        <w:sz w:val="20"/>
        <w:szCs w:val="20"/>
        <w:vertAlign w:val="subscript"/>
        <w:w w:val="100"/>
      </w:rPr>
      <w:lvlText w:val="o"/>
    </w:lvl>
    <w:lvl w:ilvl="2">
      <w:lvlJc w:val="left"/>
      <w:numFmt w:val="bullet"/>
      <w:start w:val="1"/>
      <w:suff w:val="tab"/>
      <w:pPr>
        <w:ind w:left="2070" w:hanging="27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  <w:lvl w:ilvl="3">
      <w:lvlJc w:val="left"/>
      <w:numFmt w:val="bullet"/>
      <w:start w:val="1"/>
      <w:suff w:val="tab"/>
      <w:pPr>
        <w:ind w:left="2790" w:hanging="27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•"/>
    </w:lvl>
    <w:lvl w:ilvl="4">
      <w:lvlJc w:val="left"/>
      <w:numFmt w:val="bullet"/>
      <w:start w:val="1"/>
      <w:suff w:val="tab"/>
      <w:pPr>
        <w:ind w:left="3510" w:hanging="270"/>
        <w:jc w:val="both"/>
      </w:pPr>
      <w:rPr>
        <w:highlight w:val="none"/>
        <w:rFonts w:ascii="Wingdings" w:eastAsia="Wingdings" w:hAnsi="Wingdings"/>
        <w:b w:val="0"/>
        <w:shd w:val="clear"/>
        <w:sz w:val="20"/>
        <w:szCs w:val="20"/>
        <w:vertAlign w:val="subscript"/>
        <w:w w:val="100"/>
      </w:rPr>
      <w:lvlText w:val="o"/>
    </w:lvl>
    <w:lvl w:ilvl="5">
      <w:lvlJc w:val="left"/>
      <w:numFmt w:val="bullet"/>
      <w:start w:val="1"/>
      <w:suff w:val="tab"/>
      <w:pPr>
        <w:ind w:left="4230" w:hanging="27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  <w:lvl w:ilvl="6">
      <w:lvlJc w:val="left"/>
      <w:numFmt w:val="bullet"/>
      <w:start w:val="1"/>
      <w:suff w:val="tab"/>
      <w:pPr>
        <w:ind w:left="4950" w:hanging="27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•"/>
    </w:lvl>
    <w:lvl w:ilvl="7">
      <w:lvlJc w:val="left"/>
      <w:numFmt w:val="bullet"/>
      <w:start w:val="1"/>
      <w:suff w:val="tab"/>
      <w:pPr>
        <w:ind w:left="5670" w:hanging="270"/>
        <w:jc w:val="both"/>
      </w:pPr>
      <w:rPr>
        <w:highlight w:val="none"/>
        <w:rFonts w:ascii="Wingdings" w:eastAsia="Wingdings" w:hAnsi="Wingdings"/>
        <w:b w:val="0"/>
        <w:shd w:val="clear"/>
        <w:sz w:val="20"/>
        <w:szCs w:val="20"/>
        <w:vertAlign w:val="subscript"/>
        <w:w w:val="100"/>
      </w:rPr>
      <w:lvlText w:val="o"/>
    </w:lvl>
    <w:lvl w:ilvl="8">
      <w:lvlJc w:val="left"/>
      <w:numFmt w:val="bullet"/>
      <w:start w:val="1"/>
      <w:suff w:val="tab"/>
      <w:pPr>
        <w:ind w:left="6390" w:hanging="27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▪"/>
    </w:lvl>
  </w:abstractNum>
  <w:abstractNum w:abstractNumId="8">
    <w:multiLevelType w:val="hybridMultilevel"/>
    <w:nsid w:val="2F000008"/>
    <w:tmpl w:val="36E662B0"/>
    <w:lvl w:ilvl="0">
      <w:lvlJc w:val="left"/>
      <w:numFmt w:val="bullet"/>
      <w:start w:val="1"/>
      <w:suff w:val="tab"/>
      <w:pPr>
        <w:ind w:left="1004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•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9">
    <w:multiLevelType w:val="hybridMultilevel"/>
    <w:nsid w:val="2F000009"/>
    <w:tmpl w:val="35591D12"/>
  </w:abstractNum>
  <w:abstractNum w:abstractNumId="10">
    <w:multiLevelType w:val="hybridMultilevel"/>
    <w:nsid w:val="2F00000A"/>
    <w:tmpl w:val="53839434"/>
  </w:abstractNum>
  <w:abstractNum w:abstractNumId="11">
    <w:multiLevelType w:val="hybridMultilevel"/>
    <w:nsid w:val="2F00000B"/>
    <w:tmpl w:val="4976FCDB"/>
    <w:lvl w:ilvl="0">
      <w:lvlJc w:val="left"/>
      <w:numFmt w:val="bullet"/>
      <w:start w:val="1"/>
      <w:suff w:val="tab"/>
      <w:pPr>
        <w:ind w:left="1004" w:hanging="360"/>
        <w:jc w:val="both"/>
      </w:pPr>
      <w:rPr>
        <w:highlight w:val="none"/>
        <w:rFonts w:ascii="Arial Unicode MS" w:eastAsia="Arial Unicode MS" w:hAnsi="Arial Unicode MS"/>
        <w:b w:val="0"/>
        <w:shd w:val="clear"/>
        <w:sz w:val="20"/>
        <w:szCs w:val="20"/>
        <w:vertAlign w:val="subscript"/>
        <w:w w:val="100"/>
      </w:rPr>
      <w:lvlText w:val="•"/>
    </w:lvl>
    <w:lvl w:ilvl="1">
      <w:lvlJc w:val="left"/>
      <w:numFmt w:val="lowerLetter"/>
      <w:start w:val="1"/>
      <w:suff w:val="tab"/>
      <w:pPr>
        <w:ind w:left="1724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444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3164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884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604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324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6044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764" w:hanging="180"/>
        <w:jc w:val="both"/>
      </w:pPr>
      <w:lvlText w:val="%9.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4"/>
    <w:lvlOverride w:ilvl="0">
      <w:startOverride w:val="0"/>
      <w:lvl w:ilvl="0">
        <w:lvlJc w:val="left"/>
        <w:numFmt w:val="bullet"/>
        <w:start w:val="1"/>
        <w:suff w:val="tab"/>
        <w:pPr>
          <w:ind w:left="540" w:hanging="360"/>
          <w:jc w:val="both"/>
        </w:pPr>
        <w:rPr>
          <w:highlight w:val="none"/>
          <w:rFonts w:ascii="Arial Unicode MS" w:eastAsia="Arial Unicode MS" w:hAnsi="Arial Unicode MS"/>
          <w:b w:val="0"/>
          <w:shd w:val="clear"/>
          <w:sz w:val="20"/>
          <w:szCs w:val="20"/>
          <w:vertAlign w:val="subscript"/>
          <w:w w:val="100"/>
        </w:rPr>
        <w:lvlText w:val="•"/>
      </w:lvl>
    </w:lvlOverride>
    <w:lvlOverride w:ilvl="1">
      <w:startOverride w:val="0"/>
      <w:lvl w:ilvl="1">
        <w:lvlJc w:val="left"/>
        <w:numFmt w:val="bullet"/>
        <w:start w:val="1"/>
        <w:suff w:val="tab"/>
        <w:pPr>
          <w:ind w:left="1440" w:hanging="360"/>
          <w:jc w:val="both"/>
        </w:pPr>
        <w:rPr>
          <w:highlight w:val="none"/>
          <w:rFonts w:ascii="Wingdings" w:eastAsia="Wingdings" w:hAnsi="Wingdings"/>
          <w:b w:val="0"/>
          <w:shd w:val="clear"/>
          <w:sz w:val="20"/>
          <w:szCs w:val="20"/>
          <w:vertAlign w:val="subscript"/>
          <w:w w:val="100"/>
        </w:rPr>
        <w:lvlText w:val="o"/>
      </w:lvl>
    </w:lvlOverride>
    <w:lvlOverride w:ilvl="2">
      <w:startOverride w:val="0"/>
      <w:lvl w:ilvl="2">
        <w:lvlJc w:val="left"/>
        <w:numFmt w:val="bullet"/>
        <w:start w:val="1"/>
        <w:suff w:val="tab"/>
        <w:pPr>
          <w:ind w:left="2160" w:hanging="360"/>
          <w:jc w:val="both"/>
        </w:pPr>
        <w:rPr>
          <w:highlight w:val="none"/>
          <w:rFonts w:ascii="Arial Unicode MS" w:eastAsia="Arial Unicode MS" w:hAnsi="Arial Unicode MS"/>
          <w:b w:val="0"/>
          <w:shd w:val="clear"/>
          <w:sz w:val="20"/>
          <w:szCs w:val="20"/>
          <w:vertAlign w:val="subscript"/>
          <w:w w:val="100"/>
        </w:rPr>
        <w:lvlText w:val="▪"/>
      </w:lvl>
    </w:lvlOverride>
    <w:lvlOverride w:ilvl="3">
      <w:startOverride w:val="0"/>
      <w:lvl w:ilvl="3">
        <w:lvlJc w:val="left"/>
        <w:numFmt w:val="bullet"/>
        <w:start w:val="1"/>
        <w:suff w:val="tab"/>
        <w:pPr>
          <w:ind w:left="2880" w:hanging="360"/>
          <w:jc w:val="both"/>
        </w:pPr>
        <w:rPr>
          <w:highlight w:val="none"/>
          <w:rFonts w:ascii="Arial Unicode MS" w:eastAsia="Arial Unicode MS" w:hAnsi="Arial Unicode MS"/>
          <w:b w:val="0"/>
          <w:shd w:val="clear"/>
          <w:sz w:val="20"/>
          <w:szCs w:val="20"/>
          <w:vertAlign w:val="subscript"/>
          <w:w w:val="100"/>
        </w:rPr>
        <w:lvlText w:val="•"/>
      </w:lvl>
    </w:lvlOverride>
    <w:lvlOverride w:ilvl="4">
      <w:startOverride w:val="0"/>
      <w:lvl w:ilvl="4">
        <w:lvlJc w:val="left"/>
        <w:numFmt w:val="bullet"/>
        <w:start w:val="1"/>
        <w:suff w:val="tab"/>
        <w:pPr>
          <w:ind w:left="3600" w:hanging="360"/>
          <w:jc w:val="both"/>
        </w:pPr>
        <w:rPr>
          <w:highlight w:val="none"/>
          <w:rFonts w:ascii="Wingdings" w:eastAsia="Wingdings" w:hAnsi="Wingdings"/>
          <w:b w:val="0"/>
          <w:shd w:val="clear"/>
          <w:sz w:val="20"/>
          <w:szCs w:val="20"/>
          <w:vertAlign w:val="subscript"/>
          <w:w w:val="100"/>
        </w:rPr>
        <w:lvlText w:val="o"/>
      </w:lvl>
    </w:lvlOverride>
    <w:lvlOverride w:ilvl="5">
      <w:startOverride w:val="0"/>
      <w:lvl w:ilvl="5">
        <w:lvlJc w:val="left"/>
        <w:numFmt w:val="bullet"/>
        <w:start w:val="1"/>
        <w:suff w:val="tab"/>
        <w:pPr>
          <w:ind w:left="4320" w:hanging="360"/>
          <w:jc w:val="both"/>
        </w:pPr>
        <w:rPr>
          <w:highlight w:val="none"/>
          <w:rFonts w:ascii="Arial Unicode MS" w:eastAsia="Arial Unicode MS" w:hAnsi="Arial Unicode MS"/>
          <w:b w:val="0"/>
          <w:shd w:val="clear"/>
          <w:sz w:val="20"/>
          <w:szCs w:val="20"/>
          <w:vertAlign w:val="subscript"/>
          <w:w w:val="100"/>
        </w:rPr>
        <w:lvlText w:val="▪"/>
      </w:lvl>
    </w:lvlOverride>
    <w:lvlOverride w:ilvl="6">
      <w:startOverride w:val="0"/>
      <w:lvl w:ilvl="6">
        <w:lvlJc w:val="left"/>
        <w:numFmt w:val="bullet"/>
        <w:start w:val="1"/>
        <w:suff w:val="tab"/>
        <w:pPr>
          <w:ind w:left="5040" w:hanging="360"/>
          <w:jc w:val="both"/>
        </w:pPr>
        <w:rPr>
          <w:highlight w:val="none"/>
          <w:rFonts w:ascii="Arial Unicode MS" w:eastAsia="Arial Unicode MS" w:hAnsi="Arial Unicode MS"/>
          <w:b w:val="0"/>
          <w:shd w:val="clear"/>
          <w:sz w:val="20"/>
          <w:szCs w:val="20"/>
          <w:vertAlign w:val="subscript"/>
          <w:w w:val="100"/>
        </w:rPr>
        <w:lvlText w:val="•"/>
      </w:lvl>
    </w:lvlOverride>
    <w:lvlOverride w:ilvl="7">
      <w:startOverride w:val="0"/>
      <w:lvl w:ilvl="7">
        <w:lvlJc w:val="left"/>
        <w:numFmt w:val="bullet"/>
        <w:start w:val="1"/>
        <w:suff w:val="tab"/>
        <w:pPr>
          <w:ind w:left="5760" w:hanging="360"/>
          <w:jc w:val="both"/>
        </w:pPr>
        <w:rPr>
          <w:highlight w:val="none"/>
          <w:rFonts w:ascii="Wingdings" w:eastAsia="Wingdings" w:hAnsi="Wingdings"/>
          <w:b w:val="0"/>
          <w:shd w:val="clear"/>
          <w:sz w:val="20"/>
          <w:szCs w:val="20"/>
          <w:vertAlign w:val="subscript"/>
          <w:w w:val="100"/>
        </w:rPr>
        <w:lvlText w:val="o"/>
      </w:lvl>
    </w:lvlOverride>
    <w:lvlOverride w:ilvl="8">
      <w:startOverride w:val="0"/>
      <w:lvl w:ilvl="8">
        <w:lvlJc w:val="left"/>
        <w:numFmt w:val="bullet"/>
        <w:start w:val="1"/>
        <w:suff w:val="tab"/>
        <w:pPr>
          <w:ind w:left="6480" w:hanging="360"/>
          <w:jc w:val="both"/>
        </w:pPr>
        <w:rPr>
          <w:highlight w:val="none"/>
          <w:rFonts w:ascii="Arial Unicode MS" w:eastAsia="Arial Unicode MS" w:hAnsi="Arial Unicode MS"/>
          <w:b w:val="0"/>
          <w:shd w:val="clear"/>
          <w:sz w:val="20"/>
          <w:szCs w:val="20"/>
          <w:vertAlign w:val="subscript"/>
          <w:w w:val="100"/>
        </w:rPr>
        <w:lvlText w:val="▪"/>
      </w:lvl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uiPriority w:val="1"/>
    <w:rPr>
      <w:shd w:val="clear"/>
      <w:sz w:val="24"/>
      <w:szCs w:val="24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uiPriority w:val="26"/>
    <w:pPr>
      <w:autoSpaceDE w:val="1"/>
      <w:autoSpaceDN w:val="1"/>
      <w:ind w:left="720" w:firstLine="0"/>
      <w:widowControl/>
      <w:wordWrap/>
    </w:pPr>
    <w:rPr>
      <w:color w:val="000000"/>
      <w:rFonts w:ascii="Calibri" w:eastAsia="Calibri" w:hAnsi="Calibri"/>
      <w:shd w:val="clear"/>
      <w:sz w:val="22"/>
      <w:szCs w:val="22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character">
    <w:name w:val="Hyperlink"/>
    <w:uiPriority w:val="152"/>
    <w:rPr>
      <w:shd w:val="clear"/>
      <w:sz w:val="20"/>
      <w:szCs w:val="20"/>
      <w:u w:val="single"/>
      <w:w w:val="100"/>
    </w:rPr>
  </w:style>
  <w:style w:customStyle="1" w:styleId="PO153" w:type="paragraph">
    <w:name w:val="Header &amp; Footer"/>
    <w:uiPriority w:val="153"/>
    <w:pPr>
      <w:autoSpaceDE w:val="1"/>
      <w:autoSpaceDN w:val="1"/>
      <w:tabs>
        <w:tab w:val="right" w:pos="9020"/>
      </w:tabs>
      <w:widowControl/>
      <w:wordWrap/>
    </w:pPr>
    <w:rPr>
      <w:color w:val="000000"/>
      <w:rFonts w:ascii="Helvetica Neue" w:eastAsia="Arial Unicode MS" w:hAnsi="Helvetica Neue"/>
      <w:shd w:val="clear"/>
      <w:sz w:val="24"/>
      <w:szCs w:val="24"/>
      <w:w w:val="100"/>
    </w:rPr>
  </w:style>
  <w:style w:customStyle="1" w:styleId="PO154" w:type="paragraph">
    <w:name w:val="Body"/>
    <w:uiPriority w:val="154"/>
    <w:pPr>
      <w:autoSpaceDE w:val="1"/>
      <w:autoSpaceDN w:val="1"/>
      <w:widowControl/>
      <w:wordWrap/>
    </w:pPr>
    <w:rPr>
      <w:color w:val="000000"/>
      <w:rFonts w:ascii="Calibri" w:eastAsia="Calibri" w:hAnsi="Calibri"/>
      <w:shd w:val="clear"/>
      <w:sz w:val="22"/>
      <w:szCs w:val="22"/>
      <w:w w:val="100"/>
    </w:rPr>
  </w:style>
  <w:style w:customStyle="1" w:styleId="PO155" w:type="numbering">
    <w:name w:val="Imported Style 1"/>
    <w:uiPriority w:val="155"/>
    <w:pPr>
      <w:autoSpaceDE w:val="1"/>
      <w:autoSpaceDN w:val="1"/>
      <w:numPr>
        <w:numId w:val="1"/>
        <w:ilvl w:val="0"/>
      </w:numPr>
      <w:widowControl/>
      <w:wordWrap/>
    </w:pPr>
  </w:style>
  <w:style w:customStyle="1" w:styleId="PO156" w:type="paragraph">
    <w:name w:val="Heading Base"/>
    <w:uiPriority w:val="156"/>
    <w:pPr>
      <w:autoSpaceDE w:val="1"/>
      <w:autoSpaceDN w:val="1"/>
      <w:jc w:val="both"/>
      <w:keepLines/>
      <w:keepNext/>
      <w:widowControl/>
      <w:wordWrap/>
    </w:pPr>
    <w:rPr>
      <w:caps/>
      <w:color w:val="000000"/>
      <w:rFonts w:ascii="Garamond" w:eastAsia="Arial Unicode MS" w:hAnsi="Garamond"/>
      <w:shd w:val="clear"/>
      <w:sz w:val="20"/>
      <w:szCs w:val="20"/>
      <w:w w:val="100"/>
    </w:rPr>
  </w:style>
  <w:style w:styleId="PO157" w:type="paragraph">
    <w:name w:val="Body Text"/>
    <w:uiPriority w:val="157"/>
    <w:pPr>
      <w:autoSpaceDE w:val="1"/>
      <w:autoSpaceDN w:val="1"/>
      <w:widowControl/>
      <w:wordWrap/>
    </w:pPr>
    <w:rPr>
      <w:color w:val="000000"/>
      <w:rFonts w:ascii="Calibri" w:eastAsia="Calibri" w:hAnsi="Calibri"/>
      <w:shd w:val="clear"/>
      <w:sz w:val="20"/>
      <w:szCs w:val="20"/>
      <w:w w:val="100"/>
    </w:rPr>
  </w:style>
  <w:style w:customStyle="1" w:styleId="PO158" w:type="numbering">
    <w:name w:val="Imported Style 2"/>
    <w:uiPriority w:val="158"/>
    <w:pPr>
      <w:autoSpaceDE w:val="1"/>
      <w:autoSpaceDN w:val="1"/>
      <w:numPr>
        <w:numId w:val="3"/>
        <w:ilvl w:val="0"/>
      </w:numPr>
      <w:widowControl/>
      <w:wordWrap/>
    </w:pPr>
  </w:style>
  <w:style w:customStyle="1" w:styleId="PO159" w:type="numbering">
    <w:name w:val="Imported Style 3"/>
    <w:uiPriority w:val="159"/>
    <w:pPr>
      <w:autoSpaceDE w:val="1"/>
      <w:autoSpaceDN w:val="1"/>
      <w:numPr>
        <w:numId w:val="5"/>
        <w:ilvl w:val="0"/>
      </w:numPr>
      <w:widowControl/>
      <w:wordWrap/>
    </w:pPr>
  </w:style>
  <w:style w:customStyle="1" w:styleId="PO160" w:type="numbering">
    <w:name w:val="Imported Style 4"/>
    <w:uiPriority w:val="160"/>
    <w:pPr>
      <w:autoSpaceDE w:val="1"/>
      <w:autoSpaceDN w:val="1"/>
      <w:numPr>
        <w:numId w:val="7"/>
        <w:ilvl w:val="0"/>
      </w:numPr>
      <w:widowControl/>
      <w:wordWrap/>
    </w:pPr>
  </w:style>
  <w:style w:customStyle="1" w:styleId="PO161" w:type="numbering">
    <w:name w:val="Imported Style 5"/>
    <w:uiPriority w:val="161"/>
    <w:pPr>
      <w:autoSpaceDE w:val="1"/>
      <w:autoSpaceDN w:val="1"/>
      <w:numPr>
        <w:numId w:val="9"/>
        <w:ilvl w:val="0"/>
      </w:numPr>
      <w:widowControl/>
      <w:wordWrap/>
    </w:pPr>
  </w:style>
  <w:style w:styleId="PO162" w:type="character">
    <w:name w:val="FollowedHyperlink"/>
    <w:basedOn w:val="PO2"/>
    <w:uiPriority w:val="162"/>
    <w:semiHidden/>
    <w:unhideWhenUsed/>
    <w:rPr>
      <w:color w:val="FF00FF" w:themeColor="followedHyperlink"/>
      <w:shd w:val="clear"/>
      <w:sz w:val="20"/>
      <w:szCs w:val="20"/>
      <w:u w:val="single"/>
      <w:w w:val="100"/>
    </w:rPr>
  </w:style>
  <w:style w:customStyle="1" w:styleId="PO163" w:type="paragraph">
    <w:name w:val="normal"/>
    <w:uiPriority w:val="163"/>
    <w:pPr>
      <w:autoSpaceDE w:val="1"/>
      <w:autoSpaceDN w:val="1"/>
      <w:widowControl/>
      <w:wordWrap/>
    </w:pPr>
    <w:rPr>
      <w:color w:val="000000"/>
      <w:rFonts w:ascii="NanumGothic" w:eastAsia="Times New Roman" w:hAnsi="NanumGothic"/>
      <w:shd w:val="clear"/>
      <w:sz w:val="24"/>
      <w:szCs w:val="24"/>
      <w:w w:val="100"/>
    </w:rPr>
  </w:style>
  <w:style w:styleId="PO164" w:type="paragraph">
    <w:name w:val="header"/>
    <w:basedOn w:val="PO1"/>
    <w:link w:val="PO165"/>
    <w:uiPriority w:val="164"/>
    <w:semiHidden/>
    <w:unhideWhenUsed/>
    <w:pPr>
      <w:autoSpaceDE w:val="1"/>
      <w:autoSpaceDN w:val="1"/>
      <w:tabs>
        <w:tab w:val="center" w:pos="4513"/>
        <w:tab w:val="right" w:pos="9026"/>
      </w:tabs>
      <w:widowControl/>
      <w:wordWrap/>
    </w:pPr>
  </w:style>
  <w:style w:customStyle="1" w:styleId="PO165" w:type="character">
    <w:name w:val="Header Char"/>
    <w:basedOn w:val="PO2"/>
    <w:link w:val="PO164"/>
    <w:uiPriority w:val="165"/>
    <w:semiHidden/>
    <w:rPr>
      <w:shd w:val="clear"/>
      <w:sz w:val="24"/>
      <w:szCs w:val="24"/>
      <w:w w:val="100"/>
    </w:rPr>
  </w:style>
  <w:style w:styleId="PO166" w:type="paragraph">
    <w:name w:val="footer"/>
    <w:basedOn w:val="PO1"/>
    <w:link w:val="PO167"/>
    <w:uiPriority w:val="166"/>
    <w:semiHidden/>
    <w:unhideWhenUsed/>
    <w:pPr>
      <w:autoSpaceDE w:val="1"/>
      <w:autoSpaceDN w:val="1"/>
      <w:tabs>
        <w:tab w:val="center" w:pos="4513"/>
        <w:tab w:val="right" w:pos="9026"/>
      </w:tabs>
      <w:widowControl/>
      <w:wordWrap/>
    </w:pPr>
  </w:style>
  <w:style w:customStyle="1" w:styleId="PO167" w:type="character">
    <w:name w:val="Footer Char"/>
    <w:basedOn w:val="PO2"/>
    <w:link w:val="PO166"/>
    <w:uiPriority w:val="167"/>
    <w:semiHidden/>
    <w:rPr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3219</Characters>
  <CharactersWithSpaces>0</CharactersWithSpaces>
  <Company>Hewlett-Packard</Company>
  <DocSecurity>0</DocSecurity>
  <HyperlinksChanged>false</HyperlinksChanged>
  <Lines>22</Lines>
  <LinksUpToDate>false</LinksUpToDate>
  <Pages>3</Pages>
  <Paragraphs>6</Paragraphs>
  <Words>481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Roshan Sorly</dc:creator>
  <cp:lastModifiedBy/>
  <dcterms:modified xsi:type="dcterms:W3CDTF">2018-07-29T15:57:00Z</dcterms:modified>
</cp:coreProperties>
</file>